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6F68" w14:textId="2B17F3C9" w:rsidR="008D3382" w:rsidRPr="00D9765F" w:rsidRDefault="00956A49" w:rsidP="008D3382">
      <w:pPr>
        <w:autoSpaceDE w:val="0"/>
        <w:autoSpaceDN w:val="0"/>
        <w:adjustRightInd w:val="0"/>
        <w:ind w:firstLineChars="100" w:firstLine="241"/>
        <w:jc w:val="left"/>
        <w:rPr>
          <w:rFonts w:ascii="ＭＳ ゴシック" w:eastAsia="ＭＳ ゴシック" w:hAnsi="ＭＳ ゴシック" w:cs="HGPｺﾞｼｯｸE"/>
          <w:b/>
          <w:kern w:val="0"/>
          <w:sz w:val="24"/>
          <w:szCs w:val="24"/>
        </w:rPr>
      </w:pPr>
      <w:r w:rsidRPr="00D9765F">
        <w:rPr>
          <w:rFonts w:ascii="ＭＳ ゴシック" w:eastAsia="ＭＳ ゴシック" w:hAnsi="ＭＳ ゴシック" w:cs="HGPｺﾞｼｯｸE" w:hint="eastAsia"/>
          <w:b/>
          <w:kern w:val="0"/>
          <w:sz w:val="24"/>
          <w:szCs w:val="24"/>
        </w:rPr>
        <w:t>PET</w:t>
      </w:r>
      <w:r w:rsidR="006C788F" w:rsidRPr="00D9765F">
        <w:rPr>
          <w:rFonts w:ascii="ＭＳ ゴシック" w:eastAsia="ＭＳ ゴシック" w:hAnsi="ＭＳ ゴシック" w:cs="HGPｺﾞｼｯｸE" w:hint="eastAsia"/>
          <w:b/>
          <w:kern w:val="0"/>
          <w:sz w:val="24"/>
          <w:szCs w:val="24"/>
        </w:rPr>
        <w:t>(陽電子放射断層撮影)</w:t>
      </w:r>
      <w:r w:rsidRPr="00D9765F">
        <w:rPr>
          <w:rFonts w:ascii="ＭＳ ゴシック" w:eastAsia="ＭＳ ゴシック" w:hAnsi="ＭＳ ゴシック" w:cs="HGPｺﾞｼｯｸE" w:hint="eastAsia"/>
          <w:b/>
          <w:kern w:val="0"/>
          <w:sz w:val="24"/>
          <w:szCs w:val="24"/>
        </w:rPr>
        <w:t>-CT</w:t>
      </w:r>
      <w:r w:rsidR="008D3382" w:rsidRPr="00D9765F">
        <w:rPr>
          <w:rFonts w:ascii="ＭＳ ゴシック" w:eastAsia="ＭＳ ゴシック" w:hAnsi="ＭＳ ゴシック" w:cs="HGPｺﾞｼｯｸE" w:hint="eastAsia"/>
          <w:b/>
          <w:kern w:val="0"/>
          <w:sz w:val="24"/>
          <w:szCs w:val="24"/>
        </w:rPr>
        <w:t>検査に関する</w:t>
      </w:r>
      <w:r w:rsidR="00B04FA8" w:rsidRPr="00D9765F">
        <w:rPr>
          <w:rFonts w:ascii="ＭＳ ゴシック" w:eastAsia="ＭＳ ゴシック" w:hAnsi="ＭＳ ゴシック" w:cs="HGPｺﾞｼｯｸE" w:hint="eastAsia"/>
          <w:b/>
          <w:kern w:val="0"/>
          <w:sz w:val="24"/>
          <w:szCs w:val="24"/>
        </w:rPr>
        <w:t>説明および</w:t>
      </w:r>
      <w:r w:rsidR="00E47E24" w:rsidRPr="00D9765F">
        <w:rPr>
          <w:rFonts w:ascii="ＭＳ ゴシック" w:eastAsia="ＭＳ ゴシック" w:hAnsi="ＭＳ ゴシック" w:cs="HGPｺﾞｼｯｸE" w:hint="eastAsia"/>
          <w:b/>
          <w:kern w:val="0"/>
          <w:sz w:val="24"/>
          <w:szCs w:val="24"/>
        </w:rPr>
        <w:t>同意書</w:t>
      </w:r>
      <w:r w:rsidR="003B75E1">
        <w:rPr>
          <w:rFonts w:ascii="ＭＳ ゴシック" w:eastAsia="ＭＳ ゴシック" w:hAnsi="ＭＳ ゴシック" w:cs="HGPｺﾞｼｯｸE" w:hint="eastAsia"/>
          <w:b/>
          <w:kern w:val="0"/>
          <w:sz w:val="24"/>
          <w:szCs w:val="24"/>
        </w:rPr>
        <w:t>（院外用）</w:t>
      </w:r>
    </w:p>
    <w:p w14:paraId="0D64E0AB" w14:textId="28FD8F00" w:rsidR="00B7728A" w:rsidRPr="00B7728A" w:rsidRDefault="00B7728A" w:rsidP="008D3382">
      <w:pPr>
        <w:autoSpaceDE w:val="0"/>
        <w:autoSpaceDN w:val="0"/>
        <w:adjustRightInd w:val="0"/>
        <w:ind w:firstLineChars="100" w:firstLine="211"/>
        <w:jc w:val="left"/>
        <w:rPr>
          <w:rFonts w:ascii="ＭＳ ゴシック" w:eastAsia="ＭＳ ゴシック" w:hAnsi="ＭＳ ゴシック" w:cs="HGPｺﾞｼｯｸE"/>
          <w:b/>
          <w:kern w:val="0"/>
          <w:szCs w:val="21"/>
        </w:rPr>
      </w:pPr>
      <w:r w:rsidRPr="00B7728A">
        <w:rPr>
          <w:rFonts w:ascii="ＭＳ ゴシック" w:eastAsia="ＭＳ ゴシック" w:hAnsi="ＭＳ ゴシック" w:cs="HGPｺﾞｼｯｸE"/>
          <w:b/>
          <w:bCs/>
          <w:noProof/>
          <w:kern w:val="0"/>
          <w:szCs w:val="21"/>
        </w:rPr>
        <mc:AlternateContent>
          <mc:Choice Requires="wps">
            <w:drawing>
              <wp:anchor distT="0" distB="0" distL="114300" distR="114300" simplePos="0" relativeHeight="251660288" behindDoc="1" locked="0" layoutInCell="1" allowOverlap="1" wp14:anchorId="1D0644EF" wp14:editId="1320DB1F">
                <wp:simplePos x="0" y="0"/>
                <wp:positionH relativeFrom="column">
                  <wp:posOffset>368300</wp:posOffset>
                </wp:positionH>
                <wp:positionV relativeFrom="paragraph">
                  <wp:posOffset>173355</wp:posOffset>
                </wp:positionV>
                <wp:extent cx="5572125" cy="3333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333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528C2" id="角丸四角形 4" o:spid="_x0000_s1026" style="position:absolute;left:0;text-align:left;margin-left:29pt;margin-top:13.65pt;width:438.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">
                <v:textbox inset="5.85pt,.7pt,5.85pt,.7pt"/>
              </v:roundrect>
            </w:pict>
          </mc:Fallback>
        </mc:AlternateContent>
      </w:r>
    </w:p>
    <w:p w14:paraId="0E855FB2" w14:textId="3BEAF3B0" w:rsidR="00956A49" w:rsidRPr="003E3DBE" w:rsidRDefault="00956A49" w:rsidP="00D12641">
      <w:pPr>
        <w:autoSpaceDE w:val="0"/>
        <w:autoSpaceDN w:val="0"/>
        <w:adjustRightInd w:val="0"/>
        <w:ind w:firstLineChars="400" w:firstLine="843"/>
        <w:rPr>
          <w:rFonts w:ascii="ＭＳ ゴシック" w:eastAsia="ＭＳ ゴシック" w:hAnsi="ＭＳ ゴシック" w:cs="HGPｺﾞｼｯｸE"/>
          <w:b/>
          <w:bCs/>
          <w:kern w:val="0"/>
          <w:szCs w:val="21"/>
        </w:rPr>
      </w:pPr>
      <w:r w:rsidRPr="003E3DBE">
        <w:rPr>
          <w:rFonts w:ascii="ＭＳ ゴシック" w:eastAsia="ＭＳ ゴシック" w:hAnsi="ＭＳ ゴシック" w:hint="eastAsia"/>
          <w:b/>
          <w:bCs/>
          <w:szCs w:val="21"/>
        </w:rPr>
        <w:t>この同意書は申し込み日あるいは検査当日、必ず</w:t>
      </w:r>
      <w:r w:rsidR="00D909A0" w:rsidRPr="003E3DBE">
        <w:rPr>
          <w:rFonts w:ascii="ＭＳ ゴシック" w:eastAsia="ＭＳ ゴシック" w:hAnsi="ＭＳ ゴシック" w:hint="eastAsia"/>
          <w:b/>
          <w:bCs/>
          <w:szCs w:val="21"/>
        </w:rPr>
        <w:t>PET/RI</w:t>
      </w:r>
      <w:r w:rsidRPr="003E3DBE">
        <w:rPr>
          <w:rFonts w:ascii="ＭＳ ゴシック" w:eastAsia="ＭＳ ゴシック" w:hAnsi="ＭＳ ゴシック" w:hint="eastAsia"/>
          <w:b/>
          <w:bCs/>
          <w:szCs w:val="21"/>
        </w:rPr>
        <w:t>センターにご提出下さい。</w:t>
      </w:r>
    </w:p>
    <w:p w14:paraId="2DB4EAEF" w14:textId="77777777" w:rsidR="008D3382" w:rsidRPr="00B7728A" w:rsidRDefault="008D3382" w:rsidP="00163E2E">
      <w:pPr>
        <w:ind w:firstLineChars="300" w:firstLine="630"/>
        <w:rPr>
          <w:szCs w:val="21"/>
        </w:rPr>
      </w:pPr>
    </w:p>
    <w:p w14:paraId="10A5A04E" w14:textId="2AB6D222" w:rsidR="00956A49" w:rsidRPr="004C79C6" w:rsidRDefault="00956A49" w:rsidP="004C79C6">
      <w:pPr>
        <w:pStyle w:val="ab"/>
        <w:numPr>
          <w:ilvl w:val="0"/>
          <w:numId w:val="2"/>
        </w:numPr>
        <w:autoSpaceDE w:val="0"/>
        <w:autoSpaceDN w:val="0"/>
        <w:adjustRightInd w:val="0"/>
        <w:ind w:leftChars="0"/>
        <w:jc w:val="left"/>
        <w:rPr>
          <w:rFonts w:ascii="ＭＳ ゴシック" w:eastAsia="ＭＳ ゴシック" w:hAnsi="ＭＳ ゴシック" w:cs="HGPｺﾞｼｯｸE"/>
          <w:kern w:val="0"/>
          <w:szCs w:val="21"/>
        </w:rPr>
      </w:pPr>
      <w:r w:rsidRPr="004C79C6">
        <w:rPr>
          <w:rFonts w:ascii="ＭＳ ゴシック" w:eastAsia="ＭＳ ゴシック" w:hAnsi="ＭＳ ゴシック" w:hint="eastAsia"/>
          <w:b/>
          <w:bCs/>
          <w:kern w:val="0"/>
          <w:szCs w:val="21"/>
        </w:rPr>
        <w:t>PET</w:t>
      </w:r>
      <w:r w:rsidR="006C788F" w:rsidRPr="004C79C6">
        <w:rPr>
          <w:rFonts w:ascii="ＭＳ ゴシック" w:eastAsia="ＭＳ ゴシック" w:hAnsi="ＭＳ ゴシック" w:hint="eastAsia"/>
          <w:b/>
          <w:bCs/>
          <w:kern w:val="0"/>
          <w:szCs w:val="21"/>
        </w:rPr>
        <w:t>(</w:t>
      </w:r>
      <w:r w:rsidR="006C788F" w:rsidRPr="004C79C6">
        <w:rPr>
          <w:rFonts w:ascii="ＭＳ ゴシック" w:eastAsia="ＭＳ ゴシック" w:hAnsi="ＭＳ ゴシック" w:cs="HGPｺﾞｼｯｸE" w:hint="eastAsia"/>
          <w:b/>
          <w:kern w:val="0"/>
          <w:szCs w:val="21"/>
        </w:rPr>
        <w:t>陽電子放射断層撮影)</w:t>
      </w:r>
      <w:r w:rsidRPr="004C79C6">
        <w:rPr>
          <w:rFonts w:ascii="ＭＳ ゴシック" w:eastAsia="ＭＳ ゴシック" w:hAnsi="ＭＳ ゴシック" w:cs="HGPｺﾞｼｯｸE" w:hint="eastAsia"/>
          <w:b/>
          <w:kern w:val="0"/>
          <w:szCs w:val="21"/>
        </w:rPr>
        <w:t>-CT検査について</w:t>
      </w:r>
    </w:p>
    <w:p w14:paraId="3D037CC5" w14:textId="6F058419" w:rsidR="00956A49" w:rsidRPr="00293E02" w:rsidRDefault="00956A49" w:rsidP="00163E2E">
      <w:pPr>
        <w:autoSpaceDE w:val="0"/>
        <w:autoSpaceDN w:val="0"/>
        <w:adjustRightInd w:val="0"/>
        <w:ind w:leftChars="200" w:left="420"/>
        <w:jc w:val="left"/>
        <w:rPr>
          <w:rFonts w:asciiTheme="majorEastAsia" w:eastAsiaTheme="majorEastAsia" w:hAnsiTheme="majorEastAsia" w:cs="MS-Mincho"/>
          <w:kern w:val="0"/>
          <w:szCs w:val="21"/>
        </w:rPr>
      </w:pPr>
      <w:r w:rsidRPr="00293E02">
        <w:rPr>
          <w:rFonts w:asciiTheme="majorEastAsia" w:eastAsiaTheme="majorEastAsia" w:hAnsiTheme="majorEastAsia" w:cs="MS-Mincho" w:hint="eastAsia"/>
          <w:kern w:val="0"/>
          <w:szCs w:val="21"/>
        </w:rPr>
        <w:t>この検査は、病変の糖代謝を画像にして診断するもので、悪性腫瘍の病期診断や、再発診断に有用な検査で</w:t>
      </w:r>
      <w:r w:rsidR="00F717D1" w:rsidRPr="00293E02">
        <w:rPr>
          <w:rFonts w:asciiTheme="majorEastAsia" w:eastAsiaTheme="majorEastAsia" w:hAnsiTheme="majorEastAsia" w:cs="MS-Mincho" w:hint="eastAsia"/>
          <w:kern w:val="0"/>
          <w:szCs w:val="21"/>
        </w:rPr>
        <w:t>、あなたの病気の診断や治療方針</w:t>
      </w:r>
      <w:r w:rsidR="00E26FA8" w:rsidRPr="00293E02">
        <w:rPr>
          <w:rFonts w:asciiTheme="majorEastAsia" w:eastAsiaTheme="majorEastAsia" w:hAnsiTheme="majorEastAsia" w:cs="MS-Mincho" w:hint="eastAsia"/>
          <w:kern w:val="0"/>
          <w:szCs w:val="21"/>
        </w:rPr>
        <w:t>の決定に必要な検査で</w:t>
      </w:r>
      <w:r w:rsidRPr="00293E02">
        <w:rPr>
          <w:rFonts w:asciiTheme="majorEastAsia" w:eastAsiaTheme="majorEastAsia" w:hAnsiTheme="majorEastAsia" w:cs="MS-Mincho" w:hint="eastAsia"/>
          <w:kern w:val="0"/>
          <w:szCs w:val="21"/>
        </w:rPr>
        <w:t>す。検査には、放射性薬剤であるフルオロデオキシグルコース</w:t>
      </w:r>
      <w:r w:rsidRPr="00293E02">
        <w:rPr>
          <w:rFonts w:asciiTheme="majorEastAsia" w:eastAsiaTheme="majorEastAsia" w:hAnsiTheme="majorEastAsia" w:cs="MS-Mincho"/>
          <w:kern w:val="0"/>
          <w:szCs w:val="21"/>
        </w:rPr>
        <w:t>[</w:t>
      </w:r>
      <w:r w:rsidRPr="00293E02">
        <w:rPr>
          <w:rFonts w:asciiTheme="majorEastAsia" w:eastAsiaTheme="majorEastAsia" w:hAnsiTheme="majorEastAsia"/>
          <w:kern w:val="0"/>
          <w:szCs w:val="21"/>
        </w:rPr>
        <w:t>18F</w:t>
      </w:r>
      <w:r w:rsidRPr="00293E02">
        <w:rPr>
          <w:rFonts w:asciiTheme="majorEastAsia" w:eastAsiaTheme="majorEastAsia" w:hAnsiTheme="majorEastAsia" w:cs="MS-Mincho"/>
          <w:kern w:val="0"/>
          <w:szCs w:val="21"/>
        </w:rPr>
        <w:t>]</w:t>
      </w:r>
      <w:r w:rsidRPr="00293E02">
        <w:rPr>
          <w:rFonts w:asciiTheme="majorEastAsia" w:eastAsiaTheme="majorEastAsia" w:hAnsiTheme="majorEastAsia" w:cs="MS-Mincho" w:hint="eastAsia"/>
          <w:kern w:val="0"/>
          <w:szCs w:val="21"/>
        </w:rPr>
        <w:t>（以下、</w:t>
      </w:r>
      <w:r w:rsidRPr="00293E02">
        <w:rPr>
          <w:rFonts w:asciiTheme="majorEastAsia" w:eastAsiaTheme="majorEastAsia" w:hAnsiTheme="majorEastAsia"/>
          <w:kern w:val="0"/>
          <w:szCs w:val="21"/>
        </w:rPr>
        <w:t>FDG</w:t>
      </w:r>
      <w:r w:rsidRPr="00293E02">
        <w:rPr>
          <w:rFonts w:asciiTheme="majorEastAsia" w:eastAsiaTheme="majorEastAsia" w:hAnsiTheme="majorEastAsia" w:cs="MS-Mincho" w:hint="eastAsia"/>
          <w:kern w:val="0"/>
          <w:szCs w:val="21"/>
        </w:rPr>
        <w:t>）というブドウ糖薬剤を使用します。この薬剤を静脈内に注射し、全身を撮影して画像化します。</w:t>
      </w:r>
    </w:p>
    <w:p w14:paraId="49D66064" w14:textId="77777777" w:rsidR="00956A49" w:rsidRPr="00B7728A" w:rsidRDefault="00956A49" w:rsidP="008D3382">
      <w:pPr>
        <w:autoSpaceDE w:val="0"/>
        <w:autoSpaceDN w:val="0"/>
        <w:adjustRightInd w:val="0"/>
        <w:jc w:val="left"/>
        <w:rPr>
          <w:rFonts w:ascii="ＭＳ ゴシック" w:eastAsia="ＭＳ ゴシック" w:hAnsi="ＭＳ ゴシック" w:cs="MS-Mincho"/>
          <w:kern w:val="0"/>
          <w:szCs w:val="21"/>
        </w:rPr>
      </w:pPr>
    </w:p>
    <w:p w14:paraId="403CB977" w14:textId="3126AD7B" w:rsidR="00956A49" w:rsidRPr="004C79C6" w:rsidRDefault="00956A49" w:rsidP="004C79C6">
      <w:pPr>
        <w:pStyle w:val="ab"/>
        <w:numPr>
          <w:ilvl w:val="0"/>
          <w:numId w:val="2"/>
        </w:numPr>
        <w:autoSpaceDE w:val="0"/>
        <w:autoSpaceDN w:val="0"/>
        <w:adjustRightInd w:val="0"/>
        <w:ind w:leftChars="0"/>
        <w:jc w:val="left"/>
        <w:rPr>
          <w:rFonts w:ascii="ＭＳ ゴシック" w:eastAsia="ＭＳ ゴシック" w:hAnsi="ＭＳ ゴシック" w:cs="ＭＳゴシック"/>
          <w:kern w:val="0"/>
          <w:szCs w:val="21"/>
        </w:rPr>
      </w:pPr>
      <w:r w:rsidRPr="004C79C6">
        <w:rPr>
          <w:rFonts w:ascii="ＭＳ ゴシック" w:eastAsia="ＭＳ ゴシック" w:hAnsi="ＭＳ ゴシック" w:cs="ＭＳゴシック" w:hint="eastAsia"/>
          <w:b/>
          <w:kern w:val="0"/>
          <w:szCs w:val="21"/>
        </w:rPr>
        <w:t>検査の安全性について</w:t>
      </w:r>
    </w:p>
    <w:p w14:paraId="1416D93B" w14:textId="033B968D" w:rsidR="001E2A79" w:rsidRPr="0028164C" w:rsidRDefault="00B04FA8" w:rsidP="001E2A79">
      <w:pPr>
        <w:spacing w:after="203"/>
        <w:ind w:leftChars="200" w:left="420"/>
        <w:rPr>
          <w:rFonts w:asciiTheme="majorEastAsia" w:eastAsiaTheme="majorEastAsia" w:hAnsiTheme="majorEastAsia"/>
          <w:szCs w:val="21"/>
        </w:rPr>
      </w:pPr>
      <w:r w:rsidRPr="00B7728A">
        <w:rPr>
          <w:rFonts w:asciiTheme="majorEastAsia" w:eastAsiaTheme="majorEastAsia" w:hAnsiTheme="majorEastAsia" w:cs="TT6778042EtCID-WinCharSetFFFF-H" w:hint="eastAsia"/>
          <w:kern w:val="0"/>
          <w:szCs w:val="21"/>
        </w:rPr>
        <w:t>P</w:t>
      </w:r>
      <w:r w:rsidRPr="00B7728A">
        <w:rPr>
          <w:rFonts w:asciiTheme="majorEastAsia" w:eastAsiaTheme="majorEastAsia" w:hAnsiTheme="majorEastAsia" w:cs="TT6778042EtCID-WinCharSetFFFF-H"/>
          <w:kern w:val="0"/>
          <w:szCs w:val="21"/>
        </w:rPr>
        <w:t>ET-CT</w:t>
      </w:r>
      <w:r w:rsidRPr="00B7728A">
        <w:rPr>
          <w:rFonts w:asciiTheme="majorEastAsia" w:eastAsiaTheme="majorEastAsia" w:hAnsiTheme="majorEastAsia" w:cs="TT6778042EtCID-WinCharSetFFFF-H" w:hint="eastAsia"/>
          <w:kern w:val="0"/>
          <w:szCs w:val="21"/>
        </w:rPr>
        <w:t>検査では適正に調整・管理された放射性薬剤（</w:t>
      </w:r>
      <w:r w:rsidR="00A55AD1" w:rsidRPr="00B7728A">
        <w:rPr>
          <w:rFonts w:asciiTheme="majorEastAsia" w:eastAsiaTheme="majorEastAsia" w:hAnsiTheme="majorEastAsia" w:cs="TT6778042EtCID-WinCharSetFFFF-H" w:hint="eastAsia"/>
          <w:kern w:val="0"/>
          <w:szCs w:val="21"/>
        </w:rPr>
        <w:t>FDG</w:t>
      </w:r>
      <w:r w:rsidRPr="00B7728A">
        <w:rPr>
          <w:rFonts w:asciiTheme="majorEastAsia" w:eastAsiaTheme="majorEastAsia" w:hAnsiTheme="majorEastAsia" w:cs="TT6778042EtCID-WinCharSetFFFF-H" w:hint="eastAsia"/>
          <w:kern w:val="0"/>
          <w:szCs w:val="21"/>
        </w:rPr>
        <w:t>）</w:t>
      </w:r>
      <w:r w:rsidR="008C539D" w:rsidRPr="00B7728A">
        <w:rPr>
          <w:rFonts w:asciiTheme="majorEastAsia" w:eastAsiaTheme="majorEastAsia" w:hAnsiTheme="majorEastAsia" w:cs="TT6778042EtCID-WinCharSetFFFF-H" w:hint="eastAsia"/>
          <w:kern w:val="0"/>
          <w:szCs w:val="21"/>
        </w:rPr>
        <w:t>を使用し、</w:t>
      </w:r>
      <w:r w:rsidRPr="00B7728A">
        <w:rPr>
          <w:rFonts w:asciiTheme="majorEastAsia" w:eastAsiaTheme="majorEastAsia" w:hAnsiTheme="majorEastAsia" w:cs="TT6778042EtCID-WinCharSetFFFF-H" w:hint="eastAsia"/>
          <w:kern w:val="0"/>
          <w:szCs w:val="21"/>
        </w:rPr>
        <w:t>適正に点検・管理されたP</w:t>
      </w:r>
      <w:r w:rsidRPr="00B7728A">
        <w:rPr>
          <w:rFonts w:asciiTheme="majorEastAsia" w:eastAsiaTheme="majorEastAsia" w:hAnsiTheme="majorEastAsia" w:cs="TT6778042EtCID-WinCharSetFFFF-H"/>
          <w:kern w:val="0"/>
          <w:szCs w:val="21"/>
        </w:rPr>
        <w:t>ET-CT</w:t>
      </w:r>
      <w:r w:rsidRPr="00B7728A">
        <w:rPr>
          <w:rFonts w:asciiTheme="majorEastAsia" w:eastAsiaTheme="majorEastAsia" w:hAnsiTheme="majorEastAsia" w:cs="TT6778042EtCID-WinCharSetFFFF-H" w:hint="eastAsia"/>
          <w:kern w:val="0"/>
          <w:szCs w:val="21"/>
        </w:rPr>
        <w:t>装置で撮像します。その際</w:t>
      </w:r>
      <w:r w:rsidR="00AC476C" w:rsidRPr="00B7728A">
        <w:rPr>
          <w:rFonts w:asciiTheme="majorEastAsia" w:eastAsiaTheme="majorEastAsia" w:hAnsiTheme="majorEastAsia" w:cs="TT6778042EtCID-WinCharSetFFFF-H" w:hint="eastAsia"/>
          <w:kern w:val="0"/>
          <w:szCs w:val="21"/>
        </w:rPr>
        <w:t>に想定される</w:t>
      </w:r>
      <w:r w:rsidRPr="00B7728A">
        <w:rPr>
          <w:rFonts w:asciiTheme="majorEastAsia" w:eastAsiaTheme="majorEastAsia" w:hAnsiTheme="majorEastAsia" w:hint="eastAsia"/>
          <w:szCs w:val="21"/>
        </w:rPr>
        <w:t>被ばく線量による影響は、ゼロではありませんが、有害事象が発生する確率はとても低く、問題にならない程度です。また、</w:t>
      </w:r>
      <w:r w:rsidRPr="00B7728A">
        <w:rPr>
          <w:rFonts w:asciiTheme="majorEastAsia" w:eastAsiaTheme="majorEastAsia" w:hAnsiTheme="majorEastAsia" w:cs="TT6778042EtCID-WinCharSetFFFF-H" w:hint="eastAsia"/>
          <w:kern w:val="0"/>
          <w:szCs w:val="21"/>
        </w:rPr>
        <w:t>この検査に使用する薬剤による重篤な副作用の報告はありません。</w:t>
      </w:r>
      <w:r w:rsidR="009850EB" w:rsidRPr="000302D8">
        <w:rPr>
          <w:rFonts w:asciiTheme="majorEastAsia" w:eastAsiaTheme="majorEastAsia" w:hAnsiTheme="majorEastAsia" w:cs="TT6778042EtCID-WinCharSetFFFF-H" w:hint="eastAsia"/>
          <w:kern w:val="0"/>
          <w:szCs w:val="21"/>
          <w:u w:val="single"/>
        </w:rPr>
        <w:t>ただし、</w:t>
      </w:r>
      <w:r w:rsidR="001E2A79" w:rsidRPr="00AC6CB9">
        <w:rPr>
          <w:rFonts w:asciiTheme="majorEastAsia" w:eastAsiaTheme="majorEastAsia" w:hAnsiTheme="majorEastAsia" w:hint="eastAsia"/>
          <w:szCs w:val="21"/>
          <w:u w:val="single"/>
        </w:rPr>
        <w:t>妊婦又は妊娠の可能性のある方は必ず主治医にご相談ください。</w:t>
      </w:r>
      <w:r w:rsidR="001E2A79" w:rsidRPr="0028164C">
        <w:rPr>
          <w:rFonts w:asciiTheme="majorEastAsia" w:eastAsiaTheme="majorEastAsia" w:hAnsiTheme="majorEastAsia" w:hint="eastAsia"/>
          <w:szCs w:val="21"/>
        </w:rPr>
        <w:t>また、授乳</w:t>
      </w:r>
      <w:r w:rsidR="0051461F">
        <w:rPr>
          <w:rFonts w:asciiTheme="majorEastAsia" w:eastAsiaTheme="majorEastAsia" w:hAnsiTheme="majorEastAsia" w:hint="eastAsia"/>
          <w:szCs w:val="21"/>
        </w:rPr>
        <w:t>中の方は、検査後24時間は授乳禁止となります</w:t>
      </w:r>
      <w:r w:rsidR="009850EB">
        <w:rPr>
          <w:rFonts w:asciiTheme="majorEastAsia" w:eastAsiaTheme="majorEastAsia" w:hAnsiTheme="majorEastAsia" w:hint="eastAsia"/>
          <w:szCs w:val="21"/>
        </w:rPr>
        <w:t>ので</w:t>
      </w:r>
      <w:r w:rsidR="008134F4">
        <w:rPr>
          <w:rFonts w:asciiTheme="majorEastAsia" w:eastAsiaTheme="majorEastAsia" w:hAnsiTheme="majorEastAsia" w:hint="eastAsia"/>
          <w:szCs w:val="21"/>
        </w:rPr>
        <w:t>、</w:t>
      </w:r>
      <w:r w:rsidR="001E2A79" w:rsidRPr="0028164C">
        <w:rPr>
          <w:rFonts w:asciiTheme="majorEastAsia" w:eastAsiaTheme="majorEastAsia" w:hAnsiTheme="majorEastAsia" w:hint="eastAsia"/>
          <w:szCs w:val="21"/>
        </w:rPr>
        <w:t>検査を予約される前に主治医にご相談ください。</w:t>
      </w:r>
    </w:p>
    <w:p w14:paraId="4D2C86D3" w14:textId="77777777" w:rsidR="00B04FA8" w:rsidRPr="0051461F" w:rsidRDefault="00B04FA8" w:rsidP="001E2A79">
      <w:pPr>
        <w:autoSpaceDE w:val="0"/>
        <w:autoSpaceDN w:val="0"/>
        <w:adjustRightInd w:val="0"/>
        <w:jc w:val="left"/>
        <w:rPr>
          <w:rFonts w:ascii="ＭＳ ゴシック" w:eastAsia="ＭＳ ゴシック" w:hAnsi="ＭＳ ゴシック" w:cs="TT6778042EtCID-WinCharSetFFFF-H"/>
          <w:kern w:val="0"/>
          <w:szCs w:val="21"/>
        </w:rPr>
      </w:pPr>
    </w:p>
    <w:p w14:paraId="403D2B70" w14:textId="1CAE01A3" w:rsidR="0095028E" w:rsidRPr="004C79C6" w:rsidRDefault="00956A49" w:rsidP="004C79C6">
      <w:pPr>
        <w:pStyle w:val="ab"/>
        <w:numPr>
          <w:ilvl w:val="0"/>
          <w:numId w:val="2"/>
        </w:numPr>
        <w:autoSpaceDE w:val="0"/>
        <w:autoSpaceDN w:val="0"/>
        <w:adjustRightInd w:val="0"/>
        <w:ind w:leftChars="0"/>
        <w:jc w:val="left"/>
        <w:rPr>
          <w:rFonts w:ascii="ＭＳ ゴシック" w:eastAsia="ＭＳ ゴシック" w:hAnsi="ＭＳ ゴシック" w:cs="HGPｺﾞｼｯｸE"/>
          <w:b/>
          <w:kern w:val="0"/>
          <w:szCs w:val="21"/>
        </w:rPr>
      </w:pPr>
      <w:r w:rsidRPr="004C79C6">
        <w:rPr>
          <w:rFonts w:ascii="ＭＳ ゴシック" w:eastAsia="ＭＳ ゴシック" w:hAnsi="ＭＳ ゴシック" w:cs="HGPｺﾞｼｯｸE" w:hint="eastAsia"/>
          <w:b/>
          <w:kern w:val="0"/>
          <w:szCs w:val="21"/>
        </w:rPr>
        <w:t>個人情報の取り扱いについて</w:t>
      </w:r>
    </w:p>
    <w:p w14:paraId="05B838EA" w14:textId="77777777" w:rsidR="00956A49" w:rsidRPr="00293E02" w:rsidRDefault="00956A49" w:rsidP="00163E2E">
      <w:pPr>
        <w:autoSpaceDE w:val="0"/>
        <w:autoSpaceDN w:val="0"/>
        <w:adjustRightInd w:val="0"/>
        <w:ind w:leftChars="200" w:left="420"/>
        <w:jc w:val="left"/>
        <w:rPr>
          <w:rFonts w:asciiTheme="majorEastAsia" w:eastAsiaTheme="majorEastAsia" w:hAnsiTheme="majorEastAsia" w:cs="HGPｺﾞｼｯｸE"/>
          <w:kern w:val="0"/>
          <w:szCs w:val="21"/>
        </w:rPr>
      </w:pPr>
      <w:r w:rsidRPr="00293E02">
        <w:rPr>
          <w:rFonts w:asciiTheme="majorEastAsia" w:eastAsiaTheme="majorEastAsia" w:hAnsiTheme="majorEastAsia" w:cs="HGPｺﾞｼｯｸE" w:hint="eastAsia"/>
          <w:kern w:val="0"/>
          <w:szCs w:val="21"/>
        </w:rPr>
        <w:t>PET-CT検査の画像は、医学教育や学術研究に使用させていただくことがあります。しかし、学会や論文発表の際には匿名化され、個人の情報はまったく公開されません。</w:t>
      </w:r>
    </w:p>
    <w:p w14:paraId="076C1897" w14:textId="77777777" w:rsidR="008D3382" w:rsidRPr="00B7728A" w:rsidRDefault="008D3382" w:rsidP="00163E2E">
      <w:pPr>
        <w:autoSpaceDE w:val="0"/>
        <w:autoSpaceDN w:val="0"/>
        <w:adjustRightInd w:val="0"/>
        <w:ind w:leftChars="200" w:left="420"/>
        <w:jc w:val="left"/>
        <w:rPr>
          <w:rFonts w:ascii="ＭＳ ゴシック" w:eastAsia="ＭＳ ゴシック" w:hAnsi="ＭＳ ゴシック" w:cs="HGPｺﾞｼｯｸE"/>
          <w:kern w:val="0"/>
          <w:szCs w:val="21"/>
        </w:rPr>
      </w:pPr>
    </w:p>
    <w:p w14:paraId="58F81971" w14:textId="0177AF11" w:rsidR="0095028E" w:rsidRPr="004C79C6" w:rsidRDefault="00163E2E" w:rsidP="004C79C6">
      <w:pPr>
        <w:pStyle w:val="ab"/>
        <w:numPr>
          <w:ilvl w:val="0"/>
          <w:numId w:val="2"/>
        </w:numPr>
        <w:autoSpaceDE w:val="0"/>
        <w:autoSpaceDN w:val="0"/>
        <w:adjustRightInd w:val="0"/>
        <w:ind w:leftChars="0"/>
        <w:jc w:val="left"/>
        <w:rPr>
          <w:rFonts w:ascii="ＭＳ ゴシック" w:eastAsia="ＭＳ ゴシック" w:hAnsi="ＭＳ ゴシック" w:cs="HGPｺﾞｼｯｸE"/>
          <w:b/>
          <w:kern w:val="0"/>
          <w:szCs w:val="21"/>
        </w:rPr>
      </w:pPr>
      <w:r w:rsidRPr="004C79C6">
        <w:rPr>
          <w:rFonts w:ascii="ＭＳ ゴシック" w:eastAsia="ＭＳ ゴシック" w:hAnsi="ＭＳ ゴシック" w:cs="HGPｺﾞｼｯｸE" w:hint="eastAsia"/>
          <w:b/>
          <w:kern w:val="0"/>
          <w:szCs w:val="21"/>
        </w:rPr>
        <w:t>検査料について</w:t>
      </w:r>
    </w:p>
    <w:p w14:paraId="68DA5D8A" w14:textId="61539F8D" w:rsidR="00A24427" w:rsidRPr="00293E02" w:rsidRDefault="00163E2E" w:rsidP="00860E58">
      <w:pPr>
        <w:autoSpaceDE w:val="0"/>
        <w:autoSpaceDN w:val="0"/>
        <w:adjustRightInd w:val="0"/>
        <w:ind w:leftChars="200" w:left="420"/>
        <w:jc w:val="left"/>
        <w:rPr>
          <w:rFonts w:asciiTheme="majorEastAsia" w:eastAsiaTheme="majorEastAsia" w:hAnsiTheme="majorEastAsia" w:cs="HGPｺﾞｼｯｸE"/>
          <w:bCs/>
          <w:kern w:val="0"/>
          <w:szCs w:val="21"/>
        </w:rPr>
      </w:pPr>
      <w:r w:rsidRPr="00293E02">
        <w:rPr>
          <w:rFonts w:asciiTheme="majorEastAsia" w:eastAsiaTheme="majorEastAsia" w:hAnsiTheme="majorEastAsia" w:cs="HGPｺﾞｼｯｸE" w:hint="eastAsia"/>
          <w:kern w:val="0"/>
          <w:szCs w:val="21"/>
        </w:rPr>
        <w:t>検査料は、</w:t>
      </w:r>
      <w:r w:rsidR="008D3382" w:rsidRPr="00293E02">
        <w:rPr>
          <w:rFonts w:asciiTheme="majorEastAsia" w:eastAsiaTheme="majorEastAsia" w:hAnsiTheme="majorEastAsia" w:cs="HGPｺﾞｼｯｸE" w:hint="eastAsia"/>
          <w:kern w:val="0"/>
          <w:szCs w:val="21"/>
        </w:rPr>
        <w:t>保険診療の場合、3割負担(約30,000円)・1割負担(約10,000円)</w:t>
      </w:r>
      <w:r w:rsidRPr="00293E02">
        <w:rPr>
          <w:rFonts w:asciiTheme="majorEastAsia" w:eastAsiaTheme="majorEastAsia" w:hAnsiTheme="majorEastAsia" w:cs="HGPｺﾞｼｯｸE" w:hint="eastAsia"/>
          <w:kern w:val="0"/>
          <w:szCs w:val="21"/>
        </w:rPr>
        <w:t>となりますが、</w:t>
      </w:r>
      <w:r w:rsidR="00EF0D27" w:rsidRPr="00293E02">
        <w:rPr>
          <w:rFonts w:asciiTheme="majorEastAsia" w:eastAsiaTheme="majorEastAsia" w:hAnsiTheme="majorEastAsia" w:cs="HGPｺﾞｼｯｸE" w:hint="eastAsia"/>
          <w:bCs/>
          <w:kern w:val="0"/>
          <w:szCs w:val="21"/>
          <w:u w:val="single"/>
        </w:rPr>
        <w:t>この薬剤は検査当日の予約時刻にしか使用できないため、前日（平日）</w:t>
      </w:r>
      <w:r w:rsidR="00F61B65">
        <w:rPr>
          <w:rFonts w:asciiTheme="majorEastAsia" w:eastAsiaTheme="majorEastAsia" w:hAnsiTheme="majorEastAsia" w:cs="HGPｺﾞｼｯｸE" w:hint="eastAsia"/>
          <w:bCs/>
          <w:kern w:val="0"/>
          <w:szCs w:val="21"/>
          <w:u w:val="single"/>
        </w:rPr>
        <w:t>の</w:t>
      </w:r>
      <w:r w:rsidR="006D6EEC">
        <w:rPr>
          <w:rFonts w:asciiTheme="majorEastAsia" w:eastAsiaTheme="majorEastAsia" w:hAnsiTheme="majorEastAsia" w:cs="HGPｺﾞｼｯｸE" w:hint="eastAsia"/>
          <w:bCs/>
          <w:kern w:val="0"/>
          <w:szCs w:val="21"/>
          <w:u w:val="single"/>
        </w:rPr>
        <w:t>14</w:t>
      </w:r>
      <w:r w:rsidR="00EF0D27" w:rsidRPr="00293E02">
        <w:rPr>
          <w:rFonts w:asciiTheme="majorEastAsia" w:eastAsiaTheme="majorEastAsia" w:hAnsiTheme="majorEastAsia" w:cs="HGPｺﾞｼｯｸE" w:hint="eastAsia"/>
          <w:bCs/>
          <w:kern w:val="0"/>
          <w:szCs w:val="21"/>
          <w:u w:val="single"/>
        </w:rPr>
        <w:t>:00以降キャンセルの場合廃棄となります。その際は薬剤費(49,720円</w:t>
      </w:r>
      <w:r w:rsidR="001F5E60" w:rsidRPr="00293E02">
        <w:rPr>
          <w:rFonts w:asciiTheme="majorEastAsia" w:eastAsiaTheme="majorEastAsia" w:hAnsiTheme="majorEastAsia" w:cs="HGPｺﾞｼｯｸE" w:hint="eastAsia"/>
          <w:bCs/>
          <w:kern w:val="0"/>
          <w:szCs w:val="21"/>
          <w:u w:val="single"/>
        </w:rPr>
        <w:t>・税込</w:t>
      </w:r>
      <w:r w:rsidR="00EF0D27" w:rsidRPr="00293E02">
        <w:rPr>
          <w:rFonts w:asciiTheme="majorEastAsia" w:eastAsiaTheme="majorEastAsia" w:hAnsiTheme="majorEastAsia" w:cs="HGPｺﾞｼｯｸE" w:hint="eastAsia"/>
          <w:bCs/>
          <w:kern w:val="0"/>
          <w:szCs w:val="21"/>
          <w:u w:val="single"/>
        </w:rPr>
        <w:t>)を実費でご負担いただくことになります。</w:t>
      </w:r>
      <w:r w:rsidR="00A24427" w:rsidRPr="00293E02">
        <w:rPr>
          <w:rFonts w:asciiTheme="majorEastAsia" w:eastAsiaTheme="majorEastAsia" w:hAnsiTheme="majorEastAsia" w:cs="HGPｺﾞｼｯｸE" w:hint="eastAsia"/>
          <w:bCs/>
          <w:kern w:val="0"/>
          <w:szCs w:val="21"/>
          <w:u w:val="single"/>
        </w:rPr>
        <w:t>ご理解ご</w:t>
      </w:r>
      <w:r w:rsidR="00EF0D27" w:rsidRPr="00293E02">
        <w:rPr>
          <w:rFonts w:asciiTheme="majorEastAsia" w:eastAsiaTheme="majorEastAsia" w:hAnsiTheme="majorEastAsia" w:cs="HGPｺﾞｼｯｸE" w:hint="eastAsia"/>
          <w:bCs/>
          <w:kern w:val="0"/>
          <w:szCs w:val="21"/>
          <w:u w:val="single"/>
        </w:rPr>
        <w:t>了承ください。</w:t>
      </w:r>
      <w:r w:rsidR="00A24427" w:rsidRPr="00293E02">
        <w:rPr>
          <w:rFonts w:asciiTheme="majorEastAsia" w:eastAsiaTheme="majorEastAsia" w:hAnsiTheme="majorEastAsia" w:cs="HGPｺﾞｼｯｸE" w:hint="eastAsia"/>
          <w:bCs/>
          <w:kern w:val="0"/>
          <w:szCs w:val="21"/>
        </w:rPr>
        <w:t>ただし、当日の急な体調変化や自然災害、事故等による交通機関の乱れのために来院できない場合は除きます。</w:t>
      </w:r>
      <w:r w:rsidR="00844FB9" w:rsidRPr="00293E02">
        <w:rPr>
          <w:rFonts w:asciiTheme="majorEastAsia" w:eastAsiaTheme="majorEastAsia" w:hAnsiTheme="majorEastAsia" w:cs="HGPｺﾞｼｯｸE" w:hint="eastAsia"/>
          <w:bCs/>
          <w:kern w:val="0"/>
          <w:szCs w:val="21"/>
        </w:rPr>
        <w:t>また、検査で使用する薬剤は予約時刻に合わせて佐賀県から輸送しています。自然災害、事故等による交通機関の乱れのために薬剤が輸送できない場合は</w:t>
      </w:r>
      <w:r w:rsidR="005C17BA">
        <w:rPr>
          <w:rFonts w:asciiTheme="majorEastAsia" w:eastAsiaTheme="majorEastAsia" w:hAnsiTheme="majorEastAsia" w:cs="HGPｺﾞｼｯｸE" w:hint="eastAsia"/>
          <w:bCs/>
          <w:kern w:val="0"/>
          <w:szCs w:val="21"/>
        </w:rPr>
        <w:t>、</w:t>
      </w:r>
      <w:r w:rsidR="00844FB9" w:rsidRPr="00293E02">
        <w:rPr>
          <w:rFonts w:asciiTheme="majorEastAsia" w:eastAsiaTheme="majorEastAsia" w:hAnsiTheme="majorEastAsia" w:cs="HGPｺﾞｼｯｸE" w:hint="eastAsia"/>
          <w:bCs/>
          <w:kern w:val="0"/>
          <w:szCs w:val="21"/>
        </w:rPr>
        <w:t>検査は延期となりますのであらかじめご了承ください。</w:t>
      </w:r>
    </w:p>
    <w:p w14:paraId="5C6DF4FF" w14:textId="77777777" w:rsidR="00860E58" w:rsidRPr="00293E02" w:rsidRDefault="00860E58" w:rsidP="00860E58">
      <w:pPr>
        <w:autoSpaceDE w:val="0"/>
        <w:autoSpaceDN w:val="0"/>
        <w:adjustRightInd w:val="0"/>
        <w:ind w:leftChars="200" w:left="420"/>
        <w:jc w:val="left"/>
        <w:rPr>
          <w:rFonts w:asciiTheme="majorEastAsia" w:eastAsiaTheme="majorEastAsia" w:hAnsiTheme="majorEastAsia" w:cs="HGPｺﾞｼｯｸE"/>
          <w:kern w:val="0"/>
          <w:szCs w:val="21"/>
        </w:rPr>
      </w:pPr>
    </w:p>
    <w:p w14:paraId="714AC291" w14:textId="7553FA2D" w:rsidR="008E02B2" w:rsidRDefault="008E02B2" w:rsidP="008E02B2">
      <w:pPr>
        <w:pStyle w:val="ab"/>
        <w:numPr>
          <w:ilvl w:val="0"/>
          <w:numId w:val="1"/>
        </w:numPr>
        <w:ind w:leftChars="0"/>
        <w:rPr>
          <w:rFonts w:asciiTheme="majorEastAsia" w:eastAsiaTheme="majorEastAsia" w:hAnsiTheme="majorEastAsia"/>
        </w:rPr>
      </w:pPr>
      <w:r w:rsidRPr="00293E02">
        <w:rPr>
          <w:rFonts w:asciiTheme="majorEastAsia" w:eastAsiaTheme="majorEastAsia" w:hAnsiTheme="majorEastAsia"/>
        </w:rPr>
        <w:t>変更やキャンセルされる場合は前日</w:t>
      </w:r>
      <w:r w:rsidR="00F61B65">
        <w:rPr>
          <w:rFonts w:asciiTheme="majorEastAsia" w:eastAsiaTheme="majorEastAsia" w:hAnsiTheme="majorEastAsia" w:hint="eastAsia"/>
        </w:rPr>
        <w:t>(平日)の</w:t>
      </w:r>
      <w:r w:rsidR="00401DD9">
        <w:rPr>
          <w:rFonts w:asciiTheme="majorEastAsia" w:eastAsiaTheme="majorEastAsia" w:hAnsiTheme="majorEastAsia" w:hint="eastAsia"/>
        </w:rPr>
        <w:t>14：00</w:t>
      </w:r>
      <w:r w:rsidRPr="00293E02">
        <w:rPr>
          <w:rFonts w:asciiTheme="majorEastAsia" w:eastAsiaTheme="majorEastAsia" w:hAnsiTheme="majorEastAsia"/>
        </w:rPr>
        <w:t>までに必ず下記にご連絡ください。</w:t>
      </w:r>
    </w:p>
    <w:p w14:paraId="61153A40" w14:textId="024E56A2" w:rsidR="008364A6" w:rsidRDefault="008364A6" w:rsidP="008364A6">
      <w:pPr>
        <w:pStyle w:val="ab"/>
        <w:ind w:leftChars="0" w:left="420" w:firstLineChars="200" w:firstLine="442"/>
        <w:rPr>
          <w:rFonts w:asciiTheme="majorEastAsia" w:eastAsiaTheme="majorEastAsia" w:hAnsiTheme="majorEastAsia" w:cs="HGPｺﾞｼｯｸE"/>
          <w:b/>
          <w:kern w:val="0"/>
          <w:szCs w:val="21"/>
        </w:rPr>
      </w:pPr>
      <w:r w:rsidRPr="00293E02">
        <w:rPr>
          <w:rFonts w:asciiTheme="majorEastAsia" w:eastAsiaTheme="majorEastAsia" w:hAnsiTheme="majorEastAsia" w:cs="MS-Mincho" w:hint="eastAsia"/>
          <w:b/>
          <w:bCs/>
          <w:kern w:val="0"/>
          <w:szCs w:val="21"/>
        </w:rPr>
        <w:t>日本赤十字社長崎原爆病院</w:t>
      </w:r>
      <w:r w:rsidRPr="00293E02">
        <w:rPr>
          <w:rFonts w:asciiTheme="majorEastAsia" w:eastAsiaTheme="majorEastAsia" w:hAnsiTheme="majorEastAsia" w:cs="HGPｺﾞｼｯｸE" w:hint="eastAsia"/>
          <w:b/>
          <w:kern w:val="0"/>
          <w:szCs w:val="21"/>
        </w:rPr>
        <w:t>（電話での受付時間　平日8:30-</w:t>
      </w:r>
      <w:r>
        <w:rPr>
          <w:rFonts w:asciiTheme="majorEastAsia" w:eastAsiaTheme="majorEastAsia" w:hAnsiTheme="majorEastAsia" w:cs="HGPｺﾞｼｯｸE" w:hint="eastAsia"/>
          <w:b/>
          <w:kern w:val="0"/>
          <w:szCs w:val="21"/>
        </w:rPr>
        <w:t>17</w:t>
      </w:r>
      <w:r w:rsidRPr="00293E02">
        <w:rPr>
          <w:rFonts w:asciiTheme="majorEastAsia" w:eastAsiaTheme="majorEastAsia" w:hAnsiTheme="majorEastAsia" w:cs="HGPｺﾞｼｯｸE" w:hint="eastAsia"/>
          <w:b/>
          <w:kern w:val="0"/>
          <w:szCs w:val="21"/>
        </w:rPr>
        <w:t>:00まで　TEL：847-1511　内線：1183）</w:t>
      </w:r>
    </w:p>
    <w:p w14:paraId="125E2513" w14:textId="77777777" w:rsidR="008364A6" w:rsidRPr="00293E02" w:rsidRDefault="008364A6" w:rsidP="008364A6">
      <w:pPr>
        <w:pStyle w:val="ab"/>
        <w:ind w:leftChars="0" w:left="420" w:firstLine="0"/>
        <w:rPr>
          <w:rFonts w:asciiTheme="majorEastAsia" w:eastAsiaTheme="majorEastAsia" w:hAnsiTheme="majorEastAsia" w:hint="eastAsia"/>
        </w:rPr>
      </w:pPr>
    </w:p>
    <w:p w14:paraId="58BB8852" w14:textId="77777777" w:rsidR="00956A49" w:rsidRPr="00293E02" w:rsidRDefault="00B05F3A" w:rsidP="00956A49">
      <w:pPr>
        <w:autoSpaceDE w:val="0"/>
        <w:autoSpaceDN w:val="0"/>
        <w:adjustRightInd w:val="0"/>
        <w:jc w:val="left"/>
        <w:rPr>
          <w:rFonts w:asciiTheme="majorEastAsia" w:eastAsiaTheme="majorEastAsia" w:hAnsiTheme="majorEastAsia"/>
          <w:b/>
          <w:bCs/>
          <w:kern w:val="0"/>
          <w:szCs w:val="21"/>
        </w:rPr>
      </w:pPr>
      <w:r w:rsidRPr="00293E02">
        <w:rPr>
          <w:rFonts w:asciiTheme="majorEastAsia" w:eastAsiaTheme="majorEastAsia" w:hAnsiTheme="majorEastAsia"/>
          <w:b/>
          <w:bCs/>
          <w:noProof/>
          <w:kern w:val="0"/>
          <w:szCs w:val="21"/>
        </w:rPr>
        <mc:AlternateContent>
          <mc:Choice Requires="wps">
            <w:drawing>
              <wp:anchor distT="0" distB="0" distL="114300" distR="114300" simplePos="0" relativeHeight="251661312" behindDoc="1" locked="0" layoutInCell="1" allowOverlap="1" wp14:anchorId="567B079E" wp14:editId="6E40204B">
                <wp:simplePos x="0" y="0"/>
                <wp:positionH relativeFrom="column">
                  <wp:posOffset>111125</wp:posOffset>
                </wp:positionH>
                <wp:positionV relativeFrom="paragraph">
                  <wp:posOffset>144780</wp:posOffset>
                </wp:positionV>
                <wp:extent cx="6267450" cy="16859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6859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D4F81" id="正方形/長方形 2" o:spid="_x0000_s1026" style="position:absolute;left:0;text-align:left;margin-left:8.75pt;margin-top:11.4pt;width:493.5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" strokeweight="1.5pt">
                <v:textbox inset="5.85pt,.7pt,5.85pt,.7pt"/>
              </v:rect>
            </w:pict>
          </mc:Fallback>
        </mc:AlternateContent>
      </w:r>
      <w:r w:rsidR="00956A49" w:rsidRPr="00293E02">
        <w:rPr>
          <w:rFonts w:asciiTheme="majorEastAsia" w:eastAsiaTheme="majorEastAsia" w:hAnsiTheme="majorEastAsia"/>
          <w:b/>
          <w:bCs/>
          <w:noProof/>
          <w:kern w:val="0"/>
          <w:szCs w:val="21"/>
        </w:rPr>
        <mc:AlternateContent>
          <mc:Choice Requires="wps">
            <w:drawing>
              <wp:anchor distT="0" distB="0" distL="114300" distR="114300" simplePos="0" relativeHeight="251659264" behindDoc="1" locked="0" layoutInCell="1" allowOverlap="1" wp14:anchorId="57259FF6" wp14:editId="59767DE0">
                <wp:simplePos x="0" y="0"/>
                <wp:positionH relativeFrom="column">
                  <wp:posOffset>690245</wp:posOffset>
                </wp:positionH>
                <wp:positionV relativeFrom="paragraph">
                  <wp:posOffset>8441055</wp:posOffset>
                </wp:positionV>
                <wp:extent cx="6115685" cy="1207770"/>
                <wp:effectExtent l="0" t="0" r="1841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12077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9E613" id="正方形/長方形 1" o:spid="_x0000_s1026" style="position:absolute;left:0;text-align:left;margin-left:54.35pt;margin-top:664.65pt;width:481.55pt;height:9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">
                <v:textbox inset="5.85pt,.7pt,5.85pt,.7pt"/>
              </v:rect>
            </w:pict>
          </mc:Fallback>
        </mc:AlternateContent>
      </w:r>
      <w:r w:rsidR="00956A49" w:rsidRPr="00293E02">
        <w:rPr>
          <w:rFonts w:asciiTheme="majorEastAsia" w:eastAsiaTheme="majorEastAsia" w:hAnsiTheme="majorEastAsia" w:hint="eastAsia"/>
          <w:b/>
          <w:bCs/>
          <w:kern w:val="0"/>
          <w:szCs w:val="21"/>
        </w:rPr>
        <w:t xml:space="preserve"> </w:t>
      </w:r>
      <w:r w:rsidR="00956A49" w:rsidRPr="00293E02">
        <w:rPr>
          <w:rFonts w:asciiTheme="majorEastAsia" w:eastAsiaTheme="majorEastAsia" w:hAnsiTheme="majorEastAsia"/>
          <w:b/>
          <w:bCs/>
          <w:kern w:val="0"/>
          <w:szCs w:val="21"/>
        </w:rPr>
        <w:t xml:space="preserve">                                                </w:t>
      </w:r>
    </w:p>
    <w:p w14:paraId="2D69A794" w14:textId="77777777" w:rsidR="00956A49" w:rsidRPr="00293E02" w:rsidRDefault="00A974BF" w:rsidP="00A974BF">
      <w:pPr>
        <w:autoSpaceDE w:val="0"/>
        <w:autoSpaceDN w:val="0"/>
        <w:adjustRightInd w:val="0"/>
        <w:ind w:firstLineChars="200" w:firstLine="420"/>
        <w:jc w:val="left"/>
        <w:rPr>
          <w:rFonts w:asciiTheme="majorEastAsia" w:eastAsiaTheme="majorEastAsia" w:hAnsiTheme="majorEastAsia" w:cs="MS-Mincho"/>
          <w:kern w:val="0"/>
          <w:szCs w:val="21"/>
        </w:rPr>
      </w:pPr>
      <w:r w:rsidRPr="00293E02">
        <w:rPr>
          <w:rFonts w:asciiTheme="majorEastAsia" w:eastAsiaTheme="majorEastAsia" w:hAnsiTheme="majorEastAsia" w:cs="MS-Mincho" w:hint="eastAsia"/>
          <w:kern w:val="0"/>
          <w:szCs w:val="21"/>
        </w:rPr>
        <w:t>私は上記</w:t>
      </w:r>
      <w:r w:rsidR="00956A49" w:rsidRPr="00293E02">
        <w:rPr>
          <w:rFonts w:asciiTheme="majorEastAsia" w:eastAsiaTheme="majorEastAsia" w:hAnsiTheme="majorEastAsia" w:cs="MS-Mincho" w:hint="eastAsia"/>
          <w:kern w:val="0"/>
          <w:szCs w:val="21"/>
        </w:rPr>
        <w:t>PET検査について十分理解した上で</w:t>
      </w:r>
      <w:r w:rsidRPr="00293E02">
        <w:rPr>
          <w:rFonts w:asciiTheme="majorEastAsia" w:eastAsiaTheme="majorEastAsia" w:hAnsiTheme="majorEastAsia" w:cs="MS-Mincho" w:hint="eastAsia"/>
          <w:kern w:val="0"/>
          <w:szCs w:val="21"/>
        </w:rPr>
        <w:t>、</w:t>
      </w:r>
      <w:r w:rsidR="00956A49" w:rsidRPr="00293E02">
        <w:rPr>
          <w:rFonts w:asciiTheme="majorEastAsia" w:eastAsiaTheme="majorEastAsia" w:hAnsiTheme="majorEastAsia" w:cs="MS-Mincho" w:hint="eastAsia"/>
          <w:kern w:val="0"/>
          <w:szCs w:val="21"/>
        </w:rPr>
        <w:t>検査を受けることに同意します。</w:t>
      </w:r>
    </w:p>
    <w:p w14:paraId="494EA0EC" w14:textId="77777777" w:rsidR="009610E2" w:rsidRPr="00293E02" w:rsidRDefault="00956A49" w:rsidP="00956A49">
      <w:pPr>
        <w:autoSpaceDE w:val="0"/>
        <w:autoSpaceDN w:val="0"/>
        <w:adjustRightInd w:val="0"/>
        <w:jc w:val="left"/>
        <w:rPr>
          <w:rFonts w:asciiTheme="majorEastAsia" w:eastAsiaTheme="majorEastAsia" w:hAnsiTheme="majorEastAsia" w:cs="MS-Mincho"/>
          <w:kern w:val="0"/>
          <w:szCs w:val="21"/>
        </w:rPr>
      </w:pPr>
      <w:r w:rsidRPr="00293E02">
        <w:rPr>
          <w:rFonts w:asciiTheme="majorEastAsia" w:eastAsiaTheme="majorEastAsia" w:hAnsiTheme="majorEastAsia" w:cs="MS-Mincho" w:hint="eastAsia"/>
          <w:kern w:val="0"/>
          <w:szCs w:val="21"/>
        </w:rPr>
        <w:t xml:space="preserve">　　　　</w:t>
      </w:r>
    </w:p>
    <w:p w14:paraId="68805480" w14:textId="77777777" w:rsidR="00956A49" w:rsidRPr="00293E02" w:rsidRDefault="00956A49" w:rsidP="00045AF0">
      <w:pPr>
        <w:autoSpaceDE w:val="0"/>
        <w:autoSpaceDN w:val="0"/>
        <w:adjustRightInd w:val="0"/>
        <w:ind w:firstLineChars="500" w:firstLine="1050"/>
        <w:jc w:val="left"/>
        <w:rPr>
          <w:rFonts w:asciiTheme="majorEastAsia" w:eastAsiaTheme="majorEastAsia" w:hAnsiTheme="majorEastAsia" w:cs="MS-Mincho"/>
          <w:kern w:val="0"/>
          <w:szCs w:val="21"/>
        </w:rPr>
      </w:pPr>
      <w:r w:rsidRPr="00293E02">
        <w:rPr>
          <w:rFonts w:asciiTheme="majorEastAsia" w:eastAsiaTheme="majorEastAsia" w:hAnsiTheme="majorEastAsia" w:cs="MS-Mincho" w:hint="eastAsia"/>
          <w:kern w:val="0"/>
          <w:szCs w:val="21"/>
        </w:rPr>
        <w:t xml:space="preserve">　年</w:t>
      </w:r>
      <w:r w:rsidRPr="00293E02">
        <w:rPr>
          <w:rFonts w:asciiTheme="majorEastAsia" w:eastAsiaTheme="majorEastAsia" w:hAnsiTheme="majorEastAsia" w:cs="MS-Mincho"/>
          <w:kern w:val="0"/>
          <w:szCs w:val="21"/>
        </w:rPr>
        <w:t xml:space="preserve"> </w:t>
      </w:r>
      <w:r w:rsidRPr="00293E02">
        <w:rPr>
          <w:rFonts w:asciiTheme="majorEastAsia" w:eastAsiaTheme="majorEastAsia" w:hAnsiTheme="majorEastAsia" w:cs="MS-Mincho" w:hint="eastAsia"/>
          <w:kern w:val="0"/>
          <w:szCs w:val="21"/>
        </w:rPr>
        <w:t xml:space="preserve">　　月</w:t>
      </w:r>
      <w:r w:rsidRPr="00293E02">
        <w:rPr>
          <w:rFonts w:asciiTheme="majorEastAsia" w:eastAsiaTheme="majorEastAsia" w:hAnsiTheme="majorEastAsia" w:cs="MS-Mincho"/>
          <w:kern w:val="0"/>
          <w:szCs w:val="21"/>
        </w:rPr>
        <w:t xml:space="preserve"> </w:t>
      </w:r>
      <w:r w:rsidRPr="00293E02">
        <w:rPr>
          <w:rFonts w:asciiTheme="majorEastAsia" w:eastAsiaTheme="majorEastAsia" w:hAnsiTheme="majorEastAsia" w:cs="MS-Mincho" w:hint="eastAsia"/>
          <w:kern w:val="0"/>
          <w:szCs w:val="21"/>
        </w:rPr>
        <w:t xml:space="preserve">　　日</w:t>
      </w:r>
    </w:p>
    <w:p w14:paraId="1E369961" w14:textId="77777777" w:rsidR="00956A49" w:rsidRPr="00293E02" w:rsidRDefault="00956A49" w:rsidP="009610E2">
      <w:pPr>
        <w:autoSpaceDE w:val="0"/>
        <w:autoSpaceDN w:val="0"/>
        <w:adjustRightInd w:val="0"/>
        <w:spacing w:line="480" w:lineRule="auto"/>
        <w:ind w:leftChars="400" w:left="840" w:firstLineChars="800" w:firstLine="1680"/>
        <w:jc w:val="left"/>
        <w:rPr>
          <w:rFonts w:asciiTheme="majorEastAsia" w:eastAsiaTheme="majorEastAsia" w:hAnsiTheme="majorEastAsia" w:cs="MS-Mincho"/>
          <w:kern w:val="0"/>
          <w:szCs w:val="21"/>
          <w:u w:val="single"/>
        </w:rPr>
      </w:pPr>
      <w:r w:rsidRPr="00293E02">
        <w:rPr>
          <w:rFonts w:asciiTheme="majorEastAsia" w:eastAsiaTheme="majorEastAsia" w:hAnsiTheme="majorEastAsia" w:cs="MS-Mincho" w:hint="eastAsia"/>
          <w:kern w:val="0"/>
          <w:szCs w:val="21"/>
          <w:u w:val="single"/>
        </w:rPr>
        <w:t xml:space="preserve">本人署名　　　　　　　　　　　  </w:t>
      </w:r>
    </w:p>
    <w:p w14:paraId="2FA6E0C7" w14:textId="77777777" w:rsidR="00956A49" w:rsidRPr="00293E02" w:rsidRDefault="00956A49" w:rsidP="00556C10">
      <w:pPr>
        <w:autoSpaceDE w:val="0"/>
        <w:autoSpaceDN w:val="0"/>
        <w:adjustRightInd w:val="0"/>
        <w:spacing w:line="480" w:lineRule="auto"/>
        <w:ind w:firstLineChars="1150" w:firstLine="2415"/>
        <w:jc w:val="left"/>
        <w:rPr>
          <w:rFonts w:asciiTheme="majorEastAsia" w:eastAsiaTheme="majorEastAsia" w:hAnsiTheme="majorEastAsia" w:cs="MS-Mincho"/>
          <w:kern w:val="0"/>
          <w:szCs w:val="21"/>
        </w:rPr>
      </w:pPr>
      <w:r w:rsidRPr="00293E02">
        <w:rPr>
          <w:rFonts w:asciiTheme="majorEastAsia" w:eastAsiaTheme="majorEastAsia" w:hAnsiTheme="majorEastAsia" w:cs="MS-Mincho" w:hint="eastAsia"/>
          <w:kern w:val="0"/>
          <w:szCs w:val="21"/>
          <w:u w:val="single"/>
        </w:rPr>
        <w:t xml:space="preserve">代理人署名　　　　　　　　　　　</w:t>
      </w:r>
      <w:r w:rsidRPr="00293E02">
        <w:rPr>
          <w:rFonts w:asciiTheme="majorEastAsia" w:eastAsiaTheme="majorEastAsia" w:hAnsiTheme="majorEastAsia" w:cs="MS-Mincho" w:hint="eastAsia"/>
          <w:kern w:val="0"/>
          <w:szCs w:val="21"/>
        </w:rPr>
        <w:t xml:space="preserve">　　　</w:t>
      </w:r>
      <w:r w:rsidRPr="00293E02">
        <w:rPr>
          <w:rFonts w:asciiTheme="majorEastAsia" w:eastAsiaTheme="majorEastAsia" w:hAnsiTheme="majorEastAsia" w:cs="MS-Mincho" w:hint="eastAsia"/>
          <w:kern w:val="0"/>
          <w:szCs w:val="21"/>
          <w:u w:val="single"/>
        </w:rPr>
        <w:t xml:space="preserve">続柄　　　　　　　</w:t>
      </w:r>
      <w:r w:rsidRPr="00293E02">
        <w:rPr>
          <w:rFonts w:asciiTheme="majorEastAsia" w:eastAsiaTheme="majorEastAsia" w:hAnsiTheme="majorEastAsia" w:cs="MS-Mincho" w:hint="eastAsia"/>
          <w:kern w:val="0"/>
          <w:szCs w:val="21"/>
        </w:rPr>
        <w:t xml:space="preserve">　　　</w:t>
      </w:r>
    </w:p>
    <w:p w14:paraId="59D36FEE" w14:textId="77777777" w:rsidR="00A24427" w:rsidRPr="00293E02" w:rsidRDefault="00A24427" w:rsidP="00A24427">
      <w:pPr>
        <w:autoSpaceDE w:val="0"/>
        <w:autoSpaceDN w:val="0"/>
        <w:adjustRightInd w:val="0"/>
        <w:jc w:val="left"/>
        <w:rPr>
          <w:rFonts w:asciiTheme="majorEastAsia" w:eastAsiaTheme="majorEastAsia" w:hAnsiTheme="majorEastAsia" w:cs="MS-Mincho"/>
          <w:kern w:val="0"/>
          <w:szCs w:val="21"/>
        </w:rPr>
      </w:pPr>
    </w:p>
    <w:p w14:paraId="08757496" w14:textId="24337447" w:rsidR="00333FFE" w:rsidRPr="00293E02" w:rsidRDefault="00956A49" w:rsidP="0031197F">
      <w:pPr>
        <w:autoSpaceDE w:val="0"/>
        <w:autoSpaceDN w:val="0"/>
        <w:adjustRightInd w:val="0"/>
        <w:ind w:firstLineChars="100" w:firstLine="210"/>
        <w:jc w:val="left"/>
        <w:rPr>
          <w:rFonts w:asciiTheme="majorEastAsia" w:eastAsiaTheme="majorEastAsia" w:hAnsiTheme="majorEastAsia" w:cs="HGPｺﾞｼｯｸE"/>
          <w:b/>
          <w:kern w:val="0"/>
          <w:szCs w:val="21"/>
          <w:u w:val="single"/>
        </w:rPr>
      </w:pPr>
      <w:r w:rsidRPr="00293E02">
        <w:rPr>
          <w:rFonts w:asciiTheme="majorEastAsia" w:eastAsiaTheme="majorEastAsia" w:hAnsiTheme="majorEastAsia" w:cs="MS-Mincho" w:hint="eastAsia"/>
          <w:kern w:val="0"/>
          <w:szCs w:val="21"/>
        </w:rPr>
        <w:t xml:space="preserve">　</w:t>
      </w:r>
    </w:p>
    <w:sectPr w:rsidR="00333FFE" w:rsidRPr="00293E02" w:rsidSect="00293E02">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92DE" w14:textId="77777777" w:rsidR="00904AAE" w:rsidRDefault="00904AAE" w:rsidP="00956A49">
      <w:r>
        <w:separator/>
      </w:r>
    </w:p>
  </w:endnote>
  <w:endnote w:type="continuationSeparator" w:id="0">
    <w:p w14:paraId="77B1394A" w14:textId="77777777" w:rsidR="00904AAE" w:rsidRDefault="00904AAE" w:rsidP="0095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6778042EtCID-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0802" w14:textId="77777777" w:rsidR="00904AAE" w:rsidRDefault="00904AAE" w:rsidP="00956A49">
      <w:r>
        <w:separator/>
      </w:r>
    </w:p>
  </w:footnote>
  <w:footnote w:type="continuationSeparator" w:id="0">
    <w:p w14:paraId="30565CDC" w14:textId="77777777" w:rsidR="00904AAE" w:rsidRDefault="00904AAE" w:rsidP="0095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4.25pt;visibility:visible;mso-wrap-style:square" o:bullet="t">
        <v:imagedata r:id="rId1" o:title=""/>
      </v:shape>
    </w:pict>
  </w:numPicBullet>
  <w:abstractNum w:abstractNumId="0" w15:restartNumberingAfterBreak="0">
    <w:nsid w:val="5D3E64CF"/>
    <w:multiLevelType w:val="hybridMultilevel"/>
    <w:tmpl w:val="5C56CB62"/>
    <w:lvl w:ilvl="0" w:tplc="144C2504">
      <w:start w:val="1"/>
      <w:numFmt w:val="bullet"/>
      <w:lvlText w:val=""/>
      <w:lvlPicBulletId w:val="0"/>
      <w:lvlJc w:val="left"/>
      <w:pPr>
        <w:tabs>
          <w:tab w:val="num" w:pos="420"/>
        </w:tabs>
        <w:ind w:left="420" w:firstLine="0"/>
      </w:pPr>
      <w:rPr>
        <w:rFonts w:ascii="Symbol" w:hAnsi="Symbol" w:hint="default"/>
      </w:rPr>
    </w:lvl>
    <w:lvl w:ilvl="1" w:tplc="5E9AB54A" w:tentative="1">
      <w:start w:val="1"/>
      <w:numFmt w:val="bullet"/>
      <w:lvlText w:val=""/>
      <w:lvlJc w:val="left"/>
      <w:pPr>
        <w:tabs>
          <w:tab w:val="num" w:pos="840"/>
        </w:tabs>
        <w:ind w:left="840" w:firstLine="0"/>
      </w:pPr>
      <w:rPr>
        <w:rFonts w:ascii="Symbol" w:hAnsi="Symbol" w:hint="default"/>
      </w:rPr>
    </w:lvl>
    <w:lvl w:ilvl="2" w:tplc="64743C80" w:tentative="1">
      <w:start w:val="1"/>
      <w:numFmt w:val="bullet"/>
      <w:lvlText w:val=""/>
      <w:lvlJc w:val="left"/>
      <w:pPr>
        <w:tabs>
          <w:tab w:val="num" w:pos="1260"/>
        </w:tabs>
        <w:ind w:left="1260" w:firstLine="0"/>
      </w:pPr>
      <w:rPr>
        <w:rFonts w:ascii="Symbol" w:hAnsi="Symbol" w:hint="default"/>
      </w:rPr>
    </w:lvl>
    <w:lvl w:ilvl="3" w:tplc="56489D68" w:tentative="1">
      <w:start w:val="1"/>
      <w:numFmt w:val="bullet"/>
      <w:lvlText w:val=""/>
      <w:lvlJc w:val="left"/>
      <w:pPr>
        <w:tabs>
          <w:tab w:val="num" w:pos="1680"/>
        </w:tabs>
        <w:ind w:left="1680" w:firstLine="0"/>
      </w:pPr>
      <w:rPr>
        <w:rFonts w:ascii="Symbol" w:hAnsi="Symbol" w:hint="default"/>
      </w:rPr>
    </w:lvl>
    <w:lvl w:ilvl="4" w:tplc="0E30BB0A" w:tentative="1">
      <w:start w:val="1"/>
      <w:numFmt w:val="bullet"/>
      <w:lvlText w:val=""/>
      <w:lvlJc w:val="left"/>
      <w:pPr>
        <w:tabs>
          <w:tab w:val="num" w:pos="2100"/>
        </w:tabs>
        <w:ind w:left="2100" w:firstLine="0"/>
      </w:pPr>
      <w:rPr>
        <w:rFonts w:ascii="Symbol" w:hAnsi="Symbol" w:hint="default"/>
      </w:rPr>
    </w:lvl>
    <w:lvl w:ilvl="5" w:tplc="1BECB132" w:tentative="1">
      <w:start w:val="1"/>
      <w:numFmt w:val="bullet"/>
      <w:lvlText w:val=""/>
      <w:lvlJc w:val="left"/>
      <w:pPr>
        <w:tabs>
          <w:tab w:val="num" w:pos="2520"/>
        </w:tabs>
        <w:ind w:left="2520" w:firstLine="0"/>
      </w:pPr>
      <w:rPr>
        <w:rFonts w:ascii="Symbol" w:hAnsi="Symbol" w:hint="default"/>
      </w:rPr>
    </w:lvl>
    <w:lvl w:ilvl="6" w:tplc="66309AB4" w:tentative="1">
      <w:start w:val="1"/>
      <w:numFmt w:val="bullet"/>
      <w:lvlText w:val=""/>
      <w:lvlJc w:val="left"/>
      <w:pPr>
        <w:tabs>
          <w:tab w:val="num" w:pos="2940"/>
        </w:tabs>
        <w:ind w:left="2940" w:firstLine="0"/>
      </w:pPr>
      <w:rPr>
        <w:rFonts w:ascii="Symbol" w:hAnsi="Symbol" w:hint="default"/>
      </w:rPr>
    </w:lvl>
    <w:lvl w:ilvl="7" w:tplc="8A881E66" w:tentative="1">
      <w:start w:val="1"/>
      <w:numFmt w:val="bullet"/>
      <w:lvlText w:val=""/>
      <w:lvlJc w:val="left"/>
      <w:pPr>
        <w:tabs>
          <w:tab w:val="num" w:pos="3360"/>
        </w:tabs>
        <w:ind w:left="3360" w:firstLine="0"/>
      </w:pPr>
      <w:rPr>
        <w:rFonts w:ascii="Symbol" w:hAnsi="Symbol" w:hint="default"/>
      </w:rPr>
    </w:lvl>
    <w:lvl w:ilvl="8" w:tplc="B87AD1E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6E365386"/>
    <w:multiLevelType w:val="hybridMultilevel"/>
    <w:tmpl w:val="B70863EA"/>
    <w:lvl w:ilvl="0" w:tplc="DA5EEDCE">
      <w:start w:val="1"/>
      <w:numFmt w:val="decimalEnclosedCircle"/>
      <w:lvlText w:val="%1"/>
      <w:lvlJc w:val="left"/>
      <w:pPr>
        <w:ind w:left="360" w:hanging="360"/>
      </w:pPr>
      <w:rPr>
        <w:rFonts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641579">
    <w:abstractNumId w:val="0"/>
  </w:num>
  <w:num w:numId="2" w16cid:durableId="1066800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01"/>
    <w:rsid w:val="000302D8"/>
    <w:rsid w:val="00045AF0"/>
    <w:rsid w:val="000E3756"/>
    <w:rsid w:val="00124562"/>
    <w:rsid w:val="00150F0E"/>
    <w:rsid w:val="00163107"/>
    <w:rsid w:val="00163E2E"/>
    <w:rsid w:val="001E2A79"/>
    <w:rsid w:val="001F2E16"/>
    <w:rsid w:val="001F5E60"/>
    <w:rsid w:val="0028164C"/>
    <w:rsid w:val="00293E02"/>
    <w:rsid w:val="0031197F"/>
    <w:rsid w:val="00333FFE"/>
    <w:rsid w:val="00346A49"/>
    <w:rsid w:val="003B75E1"/>
    <w:rsid w:val="003E3DBE"/>
    <w:rsid w:val="00401DD9"/>
    <w:rsid w:val="004A5CD8"/>
    <w:rsid w:val="004B2C41"/>
    <w:rsid w:val="004C79C6"/>
    <w:rsid w:val="0051461F"/>
    <w:rsid w:val="00556C10"/>
    <w:rsid w:val="005C17BA"/>
    <w:rsid w:val="005E7B90"/>
    <w:rsid w:val="00603C66"/>
    <w:rsid w:val="00680E27"/>
    <w:rsid w:val="006C788F"/>
    <w:rsid w:val="006D6EEC"/>
    <w:rsid w:val="00701D06"/>
    <w:rsid w:val="00781BE1"/>
    <w:rsid w:val="007F2FAD"/>
    <w:rsid w:val="008134F4"/>
    <w:rsid w:val="008364A6"/>
    <w:rsid w:val="00844FB9"/>
    <w:rsid w:val="00860E58"/>
    <w:rsid w:val="008B05E8"/>
    <w:rsid w:val="008C539D"/>
    <w:rsid w:val="008D3382"/>
    <w:rsid w:val="008E02B2"/>
    <w:rsid w:val="00904AAE"/>
    <w:rsid w:val="00927C9B"/>
    <w:rsid w:val="0095028E"/>
    <w:rsid w:val="00955D79"/>
    <w:rsid w:val="00956A49"/>
    <w:rsid w:val="00957748"/>
    <w:rsid w:val="009610E2"/>
    <w:rsid w:val="009850EB"/>
    <w:rsid w:val="009C590F"/>
    <w:rsid w:val="009F2639"/>
    <w:rsid w:val="00A24427"/>
    <w:rsid w:val="00A24F10"/>
    <w:rsid w:val="00A55AD1"/>
    <w:rsid w:val="00A85DF9"/>
    <w:rsid w:val="00A91539"/>
    <w:rsid w:val="00A974BF"/>
    <w:rsid w:val="00AC476C"/>
    <w:rsid w:val="00AC6CB9"/>
    <w:rsid w:val="00AF1B85"/>
    <w:rsid w:val="00B04FA8"/>
    <w:rsid w:val="00B05F3A"/>
    <w:rsid w:val="00B474EB"/>
    <w:rsid w:val="00B7147E"/>
    <w:rsid w:val="00B7728A"/>
    <w:rsid w:val="00B8001B"/>
    <w:rsid w:val="00B83D26"/>
    <w:rsid w:val="00BE1F83"/>
    <w:rsid w:val="00C50F4F"/>
    <w:rsid w:val="00C80D2A"/>
    <w:rsid w:val="00CB1475"/>
    <w:rsid w:val="00CF6EAD"/>
    <w:rsid w:val="00D04B2F"/>
    <w:rsid w:val="00D12641"/>
    <w:rsid w:val="00D909A0"/>
    <w:rsid w:val="00D9765F"/>
    <w:rsid w:val="00DD58ED"/>
    <w:rsid w:val="00E17E01"/>
    <w:rsid w:val="00E26FA8"/>
    <w:rsid w:val="00E47E24"/>
    <w:rsid w:val="00E52C9C"/>
    <w:rsid w:val="00EE24A5"/>
    <w:rsid w:val="00EF0D27"/>
    <w:rsid w:val="00EF2B68"/>
    <w:rsid w:val="00F21FE0"/>
    <w:rsid w:val="00F33A2B"/>
    <w:rsid w:val="00F409AB"/>
    <w:rsid w:val="00F61B65"/>
    <w:rsid w:val="00F717D1"/>
    <w:rsid w:val="00F922BC"/>
    <w:rsid w:val="00FD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2"/>
    </o:shapelayout>
  </w:shapeDefaults>
  <w:decimalSymbol w:val="."/>
  <w:listSeparator w:val=","/>
  <w14:docId w14:val="7D4ACFDE"/>
  <w15:docId w15:val="{8E6FA472-74F0-49B2-83CB-238C0642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A4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A4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56A49"/>
  </w:style>
  <w:style w:type="paragraph" w:styleId="a5">
    <w:name w:val="footer"/>
    <w:basedOn w:val="a"/>
    <w:link w:val="a6"/>
    <w:uiPriority w:val="99"/>
    <w:unhideWhenUsed/>
    <w:rsid w:val="00956A4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56A49"/>
  </w:style>
  <w:style w:type="paragraph" w:styleId="a7">
    <w:name w:val="Subtitle"/>
    <w:basedOn w:val="a"/>
    <w:next w:val="a"/>
    <w:link w:val="a8"/>
    <w:uiPriority w:val="11"/>
    <w:qFormat/>
    <w:rsid w:val="00956A49"/>
    <w:pPr>
      <w:jc w:val="center"/>
      <w:outlineLvl w:val="1"/>
    </w:pPr>
    <w:rPr>
      <w:rFonts w:ascii="Arial" w:eastAsia="ＭＳ ゴシック" w:hAnsi="Arial"/>
      <w:sz w:val="24"/>
      <w:szCs w:val="24"/>
    </w:rPr>
  </w:style>
  <w:style w:type="character" w:customStyle="1" w:styleId="a8">
    <w:name w:val="副題 (文字)"/>
    <w:basedOn w:val="a0"/>
    <w:link w:val="a7"/>
    <w:uiPriority w:val="11"/>
    <w:rsid w:val="00956A49"/>
    <w:rPr>
      <w:rFonts w:ascii="Arial" w:eastAsia="ＭＳ ゴシック" w:hAnsi="Arial" w:cs="Times New Roman"/>
      <w:sz w:val="24"/>
      <w:szCs w:val="24"/>
    </w:rPr>
  </w:style>
  <w:style w:type="paragraph" w:styleId="a9">
    <w:name w:val="Balloon Text"/>
    <w:basedOn w:val="a"/>
    <w:link w:val="aa"/>
    <w:uiPriority w:val="99"/>
    <w:semiHidden/>
    <w:unhideWhenUsed/>
    <w:rsid w:val="009F26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639"/>
    <w:rPr>
      <w:rFonts w:asciiTheme="majorHAnsi" w:eastAsiaTheme="majorEastAsia" w:hAnsiTheme="majorHAnsi" w:cstheme="majorBidi"/>
      <w:sz w:val="18"/>
      <w:szCs w:val="18"/>
    </w:rPr>
  </w:style>
  <w:style w:type="paragraph" w:styleId="ab">
    <w:name w:val="List Paragraph"/>
    <w:basedOn w:val="a"/>
    <w:uiPriority w:val="34"/>
    <w:qFormat/>
    <w:rsid w:val="008E02B2"/>
    <w:pPr>
      <w:widowControl/>
      <w:spacing w:line="265" w:lineRule="auto"/>
      <w:ind w:leftChars="400" w:left="840" w:hanging="10"/>
    </w:pPr>
    <w:rPr>
      <w:rFonts w:ascii="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2C40-F251-48C6-9649-9FA144B3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日本赤十字社　長崎原爆病院</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近藤 文宏</cp:lastModifiedBy>
  <cp:revision>30</cp:revision>
  <cp:lastPrinted>2022-07-11T07:22:00Z</cp:lastPrinted>
  <dcterms:created xsi:type="dcterms:W3CDTF">2022-07-11T04:56:00Z</dcterms:created>
  <dcterms:modified xsi:type="dcterms:W3CDTF">2022-10-07T04:37:00Z</dcterms:modified>
</cp:coreProperties>
</file>